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43A86" w14:textId="77777777" w:rsidR="00961691" w:rsidRPr="00BD365F" w:rsidRDefault="00891080" w:rsidP="00891080">
      <w:pPr>
        <w:jc w:val="right"/>
        <w:rPr>
          <w:rFonts w:ascii="Century Gothic" w:hAnsi="Century Gothic" w:cs="Times New Roman"/>
          <w:b/>
          <w:i/>
          <w:sz w:val="20"/>
          <w:szCs w:val="20"/>
        </w:rPr>
      </w:pPr>
      <w:r w:rsidRPr="00BD365F">
        <w:rPr>
          <w:rFonts w:ascii="Century Gothic" w:hAnsi="Century Gothic" w:cs="Times New Roman"/>
          <w:b/>
          <w:i/>
          <w:sz w:val="20"/>
          <w:szCs w:val="20"/>
        </w:rPr>
        <w:t>ALLEGATO A</w:t>
      </w:r>
    </w:p>
    <w:p w14:paraId="56060D68" w14:textId="77777777" w:rsidR="00891080" w:rsidRPr="00BD365F" w:rsidRDefault="00891080" w:rsidP="00891080">
      <w:pPr>
        <w:rPr>
          <w:rFonts w:ascii="Century Gothic" w:hAnsi="Century Gothic" w:cs="Times New Roman"/>
          <w:b/>
          <w:i/>
          <w:sz w:val="20"/>
          <w:szCs w:val="20"/>
        </w:rPr>
      </w:pPr>
      <w:r w:rsidRPr="00BD365F">
        <w:rPr>
          <w:rFonts w:ascii="Century Gothic" w:hAnsi="Century Gothic" w:cs="Times New Roman"/>
          <w:b/>
          <w:i/>
          <w:sz w:val="20"/>
          <w:szCs w:val="20"/>
        </w:rPr>
        <w:t>Schema di manifestazione di interesse</w:t>
      </w:r>
    </w:p>
    <w:p w14:paraId="413D29D2" w14:textId="77777777" w:rsidR="00891080" w:rsidRPr="00BD365F" w:rsidRDefault="00891080" w:rsidP="00891080">
      <w:pPr>
        <w:rPr>
          <w:rFonts w:ascii="Century Gothic" w:hAnsi="Century Gothic" w:cs="Times New Roman"/>
          <w:b/>
          <w:i/>
          <w:sz w:val="20"/>
          <w:szCs w:val="20"/>
        </w:rPr>
      </w:pPr>
      <w:r w:rsidRPr="00BD365F">
        <w:rPr>
          <w:rFonts w:ascii="Century Gothic" w:hAnsi="Century Gothic" w:cs="Times New Roman"/>
          <w:b/>
          <w:i/>
          <w:sz w:val="20"/>
          <w:szCs w:val="20"/>
        </w:rPr>
        <w:t>(N.B. è possibile modificare e/o integrare lo schema in funzione della natura del soggetto concorrente)</w:t>
      </w:r>
    </w:p>
    <w:p w14:paraId="627A2B5D" w14:textId="77777777" w:rsidR="00891080" w:rsidRPr="00BD365F" w:rsidRDefault="00891080" w:rsidP="00891080">
      <w:pPr>
        <w:rPr>
          <w:rFonts w:ascii="Century Gothic" w:hAnsi="Century Gothic" w:cs="Times New Roman"/>
          <w:b/>
          <w:i/>
          <w:sz w:val="20"/>
          <w:szCs w:val="20"/>
        </w:rPr>
      </w:pPr>
    </w:p>
    <w:p w14:paraId="03DE72F8" w14:textId="77777777" w:rsidR="00891080" w:rsidRPr="00BD365F" w:rsidRDefault="00891080" w:rsidP="00891080">
      <w:pPr>
        <w:rPr>
          <w:rFonts w:ascii="Century Gothic" w:hAnsi="Century Gothic" w:cs="Times New Roman"/>
          <w:b/>
          <w:i/>
          <w:sz w:val="20"/>
          <w:szCs w:val="20"/>
        </w:rPr>
      </w:pPr>
    </w:p>
    <w:p w14:paraId="07ED41F4" w14:textId="77777777" w:rsidR="00891080" w:rsidRPr="00BD365F" w:rsidRDefault="00891080" w:rsidP="00891080">
      <w:pPr>
        <w:tabs>
          <w:tab w:val="left" w:pos="5812"/>
          <w:tab w:val="left" w:pos="6804"/>
        </w:tabs>
        <w:jc w:val="both"/>
        <w:rPr>
          <w:rFonts w:ascii="Century Gothic" w:hAnsi="Century Gothic" w:cs="Times New Roman"/>
          <w:b/>
          <w:i/>
          <w:sz w:val="20"/>
          <w:szCs w:val="20"/>
        </w:rPr>
      </w:pPr>
      <w:r w:rsidRPr="00BD365F">
        <w:rPr>
          <w:rFonts w:ascii="Century Gothic" w:hAnsi="Century Gothic" w:cs="Times New Roman"/>
          <w:b/>
          <w:i/>
          <w:sz w:val="20"/>
          <w:szCs w:val="20"/>
        </w:rPr>
        <w:tab/>
        <w:t>Spett.le</w:t>
      </w:r>
      <w:r w:rsidRPr="00BD365F">
        <w:rPr>
          <w:rFonts w:ascii="Century Gothic" w:hAnsi="Century Gothic" w:cs="Times New Roman"/>
          <w:b/>
          <w:i/>
          <w:sz w:val="20"/>
          <w:szCs w:val="20"/>
        </w:rPr>
        <w:tab/>
        <w:t>Comune di Melito di Napoli</w:t>
      </w:r>
    </w:p>
    <w:p w14:paraId="3407E769" w14:textId="77777777" w:rsidR="00891080" w:rsidRPr="00BD365F" w:rsidRDefault="00891080" w:rsidP="00891080">
      <w:pPr>
        <w:tabs>
          <w:tab w:val="left" w:pos="5812"/>
          <w:tab w:val="left" w:pos="6804"/>
        </w:tabs>
        <w:jc w:val="both"/>
        <w:rPr>
          <w:rFonts w:ascii="Century Gothic" w:hAnsi="Century Gothic" w:cs="Times New Roman"/>
          <w:b/>
          <w:i/>
          <w:sz w:val="20"/>
          <w:szCs w:val="20"/>
        </w:rPr>
      </w:pPr>
      <w:r w:rsidRPr="00BD365F">
        <w:rPr>
          <w:rFonts w:ascii="Century Gothic" w:hAnsi="Century Gothic" w:cs="Times New Roman"/>
          <w:b/>
          <w:i/>
          <w:sz w:val="20"/>
          <w:szCs w:val="20"/>
        </w:rPr>
        <w:tab/>
      </w:r>
      <w:r w:rsidRPr="00BD365F">
        <w:rPr>
          <w:rFonts w:ascii="Century Gothic" w:hAnsi="Century Gothic" w:cs="Times New Roman"/>
          <w:b/>
          <w:i/>
          <w:sz w:val="20"/>
          <w:szCs w:val="20"/>
        </w:rPr>
        <w:tab/>
        <w:t>Via S. di Giacomo n.5</w:t>
      </w:r>
    </w:p>
    <w:p w14:paraId="2E4582B5" w14:textId="77777777" w:rsidR="00891080" w:rsidRPr="00BD365F" w:rsidRDefault="00891080" w:rsidP="00891080">
      <w:pPr>
        <w:tabs>
          <w:tab w:val="left" w:pos="5812"/>
          <w:tab w:val="left" w:pos="6804"/>
        </w:tabs>
        <w:jc w:val="both"/>
        <w:rPr>
          <w:rFonts w:ascii="Century Gothic" w:hAnsi="Century Gothic" w:cs="Times New Roman"/>
          <w:b/>
          <w:i/>
          <w:sz w:val="20"/>
          <w:szCs w:val="20"/>
        </w:rPr>
      </w:pPr>
      <w:r w:rsidRPr="00BD365F">
        <w:rPr>
          <w:rFonts w:ascii="Century Gothic" w:hAnsi="Century Gothic" w:cs="Times New Roman"/>
          <w:b/>
          <w:i/>
          <w:sz w:val="20"/>
          <w:szCs w:val="20"/>
        </w:rPr>
        <w:tab/>
      </w:r>
      <w:r w:rsidRPr="00BD365F">
        <w:rPr>
          <w:rFonts w:ascii="Century Gothic" w:hAnsi="Century Gothic" w:cs="Times New Roman"/>
          <w:b/>
          <w:i/>
          <w:sz w:val="20"/>
          <w:szCs w:val="20"/>
        </w:rPr>
        <w:tab/>
        <w:t>80017 – Melito di Napoli (NA)</w:t>
      </w:r>
    </w:p>
    <w:p w14:paraId="3BB4323F" w14:textId="77777777" w:rsidR="00891080" w:rsidRPr="00BD365F" w:rsidRDefault="00891080" w:rsidP="00891080">
      <w:pPr>
        <w:tabs>
          <w:tab w:val="left" w:pos="5812"/>
          <w:tab w:val="left" w:pos="6804"/>
        </w:tabs>
        <w:jc w:val="both"/>
        <w:rPr>
          <w:rFonts w:ascii="Century Gothic" w:hAnsi="Century Gothic" w:cs="Times New Roman"/>
          <w:b/>
          <w:i/>
          <w:sz w:val="20"/>
          <w:szCs w:val="20"/>
        </w:rPr>
      </w:pPr>
    </w:p>
    <w:p w14:paraId="0AF86239" w14:textId="0EFD67F6" w:rsidR="00891080" w:rsidRPr="00BD365F" w:rsidRDefault="00891080" w:rsidP="00891080">
      <w:pPr>
        <w:tabs>
          <w:tab w:val="left" w:pos="1134"/>
          <w:tab w:val="left" w:pos="5812"/>
          <w:tab w:val="left" w:pos="6804"/>
        </w:tabs>
        <w:ind w:left="1134" w:hanging="1134"/>
        <w:jc w:val="both"/>
        <w:rPr>
          <w:rFonts w:ascii="Century Gothic" w:hAnsi="Century Gothic" w:cs="Times New Roman"/>
          <w:b/>
          <w:sz w:val="20"/>
          <w:szCs w:val="20"/>
        </w:rPr>
      </w:pPr>
      <w:proofErr w:type="gramStart"/>
      <w:r w:rsidRPr="00BD365F">
        <w:rPr>
          <w:rFonts w:ascii="Century Gothic" w:hAnsi="Century Gothic" w:cs="Times New Roman"/>
          <w:b/>
          <w:sz w:val="20"/>
          <w:szCs w:val="20"/>
        </w:rPr>
        <w:t>Oggetto:</w:t>
      </w:r>
      <w:r w:rsidRPr="00BD365F">
        <w:rPr>
          <w:rFonts w:ascii="Century Gothic" w:hAnsi="Century Gothic" w:cs="Times New Roman"/>
          <w:b/>
          <w:sz w:val="20"/>
          <w:szCs w:val="20"/>
        </w:rPr>
        <w:tab/>
      </w:r>
      <w:proofErr w:type="gramEnd"/>
      <w:r w:rsidRPr="00BD365F">
        <w:rPr>
          <w:rFonts w:ascii="Century Gothic" w:hAnsi="Century Gothic" w:cs="Times New Roman"/>
          <w:b/>
          <w:sz w:val="20"/>
          <w:szCs w:val="20"/>
        </w:rPr>
        <w:t>Manifestazione d'interesse a partecipare ad una procedura negoziata, senza previa pubblicazione del bando di gara, per l'attivazione dei servizi relativi alla mi</w:t>
      </w:r>
      <w:r w:rsidR="000113FD">
        <w:rPr>
          <w:rFonts w:ascii="Century Gothic" w:hAnsi="Century Gothic" w:cs="Times New Roman"/>
          <w:b/>
          <w:sz w:val="20"/>
          <w:szCs w:val="20"/>
        </w:rPr>
        <w:t xml:space="preserve">ssione PNRR M1C1 – investimento </w:t>
      </w:r>
      <w:r w:rsidRPr="00BD365F">
        <w:rPr>
          <w:rFonts w:ascii="Century Gothic" w:hAnsi="Century Gothic" w:cs="Times New Roman"/>
          <w:b/>
          <w:sz w:val="20"/>
          <w:szCs w:val="20"/>
        </w:rPr>
        <w:t>“</w:t>
      </w:r>
      <w:r w:rsidR="003C6C31" w:rsidRPr="003C6C31">
        <w:rPr>
          <w:rFonts w:ascii="Century Gothic" w:hAnsi="Century Gothic" w:cs="Times New Roman"/>
          <w:b/>
          <w:sz w:val="20"/>
          <w:szCs w:val="20"/>
        </w:rPr>
        <w:t>1.2 “Abilitazione e facilitazione migrazione al Cloud”;</w:t>
      </w:r>
      <w:r w:rsidRPr="00BD365F">
        <w:rPr>
          <w:rFonts w:ascii="Century Gothic" w:hAnsi="Century Gothic" w:cs="Times New Roman"/>
          <w:b/>
          <w:sz w:val="20"/>
          <w:szCs w:val="20"/>
        </w:rPr>
        <w:t xml:space="preserve">” – CUP: </w:t>
      </w:r>
      <w:r w:rsidR="00684A02" w:rsidRPr="00684A02">
        <w:rPr>
          <w:rFonts w:ascii="Century Gothic" w:hAnsi="Century Gothic" w:cs="Times New Roman"/>
          <w:b/>
          <w:sz w:val="20"/>
          <w:szCs w:val="20"/>
        </w:rPr>
        <w:t>G21C23000370006</w:t>
      </w:r>
      <w:bookmarkStart w:id="0" w:name="_GoBack"/>
      <w:bookmarkEnd w:id="0"/>
    </w:p>
    <w:p w14:paraId="75DCD52F" w14:textId="77777777" w:rsidR="00891080" w:rsidRPr="00BD365F" w:rsidRDefault="00891080" w:rsidP="00891080">
      <w:pPr>
        <w:tabs>
          <w:tab w:val="left" w:pos="1134"/>
          <w:tab w:val="left" w:pos="5812"/>
          <w:tab w:val="left" w:pos="6804"/>
        </w:tabs>
        <w:ind w:left="1134" w:hanging="1134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33EB59EC" w14:textId="77777777" w:rsidR="00891080" w:rsidRPr="00BD365F" w:rsidRDefault="00891080" w:rsidP="00891080">
      <w:pPr>
        <w:tabs>
          <w:tab w:val="left" w:pos="1134"/>
          <w:tab w:val="left" w:pos="5812"/>
          <w:tab w:val="left" w:pos="6804"/>
        </w:tabs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66E5714C" w14:textId="77777777" w:rsidR="00891080" w:rsidRPr="00BD365F" w:rsidRDefault="00891080" w:rsidP="00891080">
      <w:pPr>
        <w:tabs>
          <w:tab w:val="left" w:pos="1134"/>
          <w:tab w:val="left" w:pos="5812"/>
          <w:tab w:val="left" w:pos="6804"/>
        </w:tabs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D365F">
        <w:rPr>
          <w:rFonts w:ascii="Century Gothic" w:hAnsi="Century Gothic" w:cs="Times New Roman"/>
          <w:sz w:val="20"/>
          <w:szCs w:val="20"/>
        </w:rPr>
        <w:t xml:space="preserve">Il/la </w:t>
      </w:r>
      <w:proofErr w:type="spellStart"/>
      <w:r w:rsidRPr="00BD365F">
        <w:rPr>
          <w:rFonts w:ascii="Century Gothic" w:hAnsi="Century Gothic" w:cs="Times New Roman"/>
          <w:sz w:val="20"/>
          <w:szCs w:val="20"/>
        </w:rPr>
        <w:t>sottoscitto</w:t>
      </w:r>
      <w:proofErr w:type="spellEnd"/>
      <w:r w:rsidRPr="00BD365F">
        <w:rPr>
          <w:rFonts w:ascii="Century Gothic" w:hAnsi="Century Gothic" w:cs="Times New Roman"/>
          <w:sz w:val="20"/>
          <w:szCs w:val="20"/>
        </w:rPr>
        <w:t xml:space="preserve">/a ___________________________________, nato/a </w:t>
      </w:r>
      <w:proofErr w:type="spellStart"/>
      <w:r w:rsidRPr="00BD365F">
        <w:rPr>
          <w:rFonts w:ascii="Century Gothic" w:hAnsi="Century Gothic" w:cs="Times New Roman"/>
          <w:sz w:val="20"/>
          <w:szCs w:val="20"/>
        </w:rPr>
        <w:t>a</w:t>
      </w:r>
      <w:proofErr w:type="spellEnd"/>
      <w:r w:rsidRPr="00BD365F">
        <w:rPr>
          <w:rFonts w:ascii="Century Gothic" w:hAnsi="Century Gothic" w:cs="Times New Roman"/>
          <w:sz w:val="20"/>
          <w:szCs w:val="20"/>
        </w:rPr>
        <w:t xml:space="preserve"> _________________________(_____)</w:t>
      </w:r>
    </w:p>
    <w:p w14:paraId="0B386427" w14:textId="77777777" w:rsidR="00891080" w:rsidRPr="00BD365F" w:rsidRDefault="00891080" w:rsidP="00891080">
      <w:pPr>
        <w:tabs>
          <w:tab w:val="left" w:pos="1134"/>
          <w:tab w:val="left" w:pos="5812"/>
          <w:tab w:val="left" w:pos="6804"/>
        </w:tabs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D365F">
        <w:rPr>
          <w:rFonts w:ascii="Century Gothic" w:hAnsi="Century Gothic" w:cs="Times New Roman"/>
          <w:sz w:val="20"/>
          <w:szCs w:val="20"/>
        </w:rPr>
        <w:t>Il __________________, C.F. _____________________________________________, residente a ____________________________________________ in Via _______________________________ n° ____________, nella sua qualità di (titolare, rappresentante legale, procuratore) _______________________________________ (eventualmente) giusta procura generale/speciale n° ____________________ del _________________________ a rogito del notaio ______________________________________________ autorizzato a rappresentare legalmente l’Operatore economico (Denominazione/Ragione Sociale) __________________________________________________ con sede in ______________________________________ Via __________________________________ n° __________, Codice Fiscale: __________________________________, P.IVA________________________</w:t>
      </w:r>
    </w:p>
    <w:p w14:paraId="0D66E318" w14:textId="77777777" w:rsidR="00891080" w:rsidRPr="00BD365F" w:rsidRDefault="00891080" w:rsidP="00891080">
      <w:pPr>
        <w:tabs>
          <w:tab w:val="left" w:pos="1134"/>
          <w:tab w:val="left" w:pos="5812"/>
          <w:tab w:val="left" w:pos="6804"/>
        </w:tabs>
        <w:jc w:val="center"/>
        <w:rPr>
          <w:rFonts w:ascii="Century Gothic" w:hAnsi="Century Gothic" w:cs="Times New Roman"/>
          <w:sz w:val="20"/>
          <w:szCs w:val="20"/>
        </w:rPr>
      </w:pPr>
    </w:p>
    <w:p w14:paraId="3F22C8AA" w14:textId="77777777" w:rsidR="00891080" w:rsidRPr="00BD365F" w:rsidRDefault="00891080" w:rsidP="00891080">
      <w:pPr>
        <w:tabs>
          <w:tab w:val="left" w:pos="1134"/>
          <w:tab w:val="left" w:pos="5812"/>
          <w:tab w:val="left" w:pos="6804"/>
        </w:tabs>
        <w:jc w:val="center"/>
        <w:rPr>
          <w:rFonts w:ascii="Century Gothic" w:hAnsi="Century Gothic" w:cs="Times New Roman"/>
          <w:b/>
          <w:sz w:val="20"/>
          <w:szCs w:val="20"/>
        </w:rPr>
      </w:pPr>
      <w:r w:rsidRPr="00BD365F">
        <w:rPr>
          <w:rFonts w:ascii="Century Gothic" w:hAnsi="Century Gothic" w:cs="Times New Roman"/>
          <w:b/>
          <w:sz w:val="20"/>
          <w:szCs w:val="20"/>
        </w:rPr>
        <w:t>MANIFESTA IL PROPRIO INTERESSE</w:t>
      </w:r>
    </w:p>
    <w:p w14:paraId="3478FD65" w14:textId="09FAB7F5" w:rsidR="00CA3A6D" w:rsidRPr="00BD365F" w:rsidRDefault="00891080" w:rsidP="00CA3A6D">
      <w:pPr>
        <w:tabs>
          <w:tab w:val="left" w:pos="1134"/>
          <w:tab w:val="left" w:pos="5812"/>
          <w:tab w:val="left" w:pos="6804"/>
        </w:tabs>
        <w:jc w:val="both"/>
        <w:rPr>
          <w:rFonts w:ascii="Century Gothic" w:hAnsi="Century Gothic" w:cs="Times New Roman"/>
          <w:sz w:val="20"/>
          <w:szCs w:val="20"/>
        </w:rPr>
      </w:pPr>
      <w:r w:rsidRPr="00BD365F">
        <w:rPr>
          <w:rFonts w:ascii="Century Gothic" w:hAnsi="Century Gothic" w:cs="Times New Roman"/>
          <w:sz w:val="20"/>
          <w:szCs w:val="20"/>
        </w:rPr>
        <w:t xml:space="preserve">A partecipare all’indagine di mercato </w:t>
      </w:r>
      <w:r w:rsidR="000113FD" w:rsidRPr="000113FD">
        <w:rPr>
          <w:rFonts w:ascii="Century Gothic" w:hAnsi="Century Gothic" w:cs="Times New Roman"/>
          <w:sz w:val="20"/>
          <w:szCs w:val="20"/>
          <w:lang w:val="it"/>
        </w:rPr>
        <w:t xml:space="preserve">in relazione all'attivazione dei servizi di cui Missione PNRR M1C1 – Avviso pubblico Misure </w:t>
      </w:r>
      <w:r w:rsidR="000113FD" w:rsidRPr="000113FD">
        <w:rPr>
          <w:rFonts w:ascii="Century Gothic" w:hAnsi="Century Gothic" w:cs="Times New Roman"/>
          <w:b/>
          <w:bCs/>
          <w:sz w:val="20"/>
          <w:szCs w:val="20"/>
          <w:lang w:val="it"/>
        </w:rPr>
        <w:t xml:space="preserve">“1.2 Abilitazione al </w:t>
      </w:r>
      <w:proofErr w:type="spellStart"/>
      <w:r w:rsidR="000113FD" w:rsidRPr="000113FD">
        <w:rPr>
          <w:rFonts w:ascii="Century Gothic" w:hAnsi="Century Gothic" w:cs="Times New Roman"/>
          <w:b/>
          <w:bCs/>
          <w:sz w:val="20"/>
          <w:szCs w:val="20"/>
          <w:lang w:val="it"/>
        </w:rPr>
        <w:t>Cloud</w:t>
      </w:r>
      <w:proofErr w:type="spellEnd"/>
      <w:r w:rsidR="000113FD" w:rsidRPr="000113FD">
        <w:rPr>
          <w:rFonts w:ascii="Century Gothic" w:hAnsi="Century Gothic" w:cs="Times New Roman"/>
          <w:b/>
          <w:bCs/>
          <w:sz w:val="20"/>
          <w:szCs w:val="20"/>
          <w:lang w:val="it"/>
        </w:rPr>
        <w:t xml:space="preserve"> per le PA Locali”</w:t>
      </w:r>
      <w:r w:rsidR="000113FD" w:rsidRPr="000113FD">
        <w:rPr>
          <w:rFonts w:ascii="Century Gothic" w:hAnsi="Century Gothic" w:cs="Times New Roman"/>
          <w:sz w:val="20"/>
          <w:szCs w:val="20"/>
          <w:lang w:val="it"/>
        </w:rPr>
        <w:t xml:space="preserve"> al fine di individuare gli operatori economici da invitare alla successiva procedura negoziata senza bando di cui all'art. 50 comma 1, lett. e) del decreto legislativo n° 36 del 2023.</w:t>
      </w:r>
    </w:p>
    <w:p w14:paraId="209DEB27" w14:textId="77777777" w:rsidR="00CA3A6D" w:rsidRPr="00BD365F" w:rsidRDefault="00CA3A6D" w:rsidP="00CA3A6D">
      <w:pPr>
        <w:tabs>
          <w:tab w:val="left" w:pos="1134"/>
          <w:tab w:val="left" w:pos="5812"/>
          <w:tab w:val="left" w:pos="6804"/>
        </w:tabs>
        <w:jc w:val="center"/>
        <w:rPr>
          <w:rFonts w:ascii="Century Gothic" w:hAnsi="Century Gothic" w:cs="Times New Roman"/>
          <w:sz w:val="20"/>
          <w:szCs w:val="20"/>
        </w:rPr>
      </w:pPr>
      <w:r w:rsidRPr="00BD365F">
        <w:rPr>
          <w:rFonts w:ascii="Century Gothic" w:hAnsi="Century Gothic" w:cs="Times New Roman"/>
          <w:b/>
          <w:sz w:val="20"/>
          <w:szCs w:val="20"/>
        </w:rPr>
        <w:t>CHIEDE</w:t>
      </w:r>
    </w:p>
    <w:p w14:paraId="6552FA60" w14:textId="77777777" w:rsidR="00CA3A6D" w:rsidRPr="00BD365F" w:rsidRDefault="00CA3A6D" w:rsidP="00CA3A6D">
      <w:pPr>
        <w:tabs>
          <w:tab w:val="left" w:pos="1134"/>
          <w:tab w:val="left" w:pos="5812"/>
          <w:tab w:val="left" w:pos="6804"/>
        </w:tabs>
        <w:jc w:val="both"/>
        <w:rPr>
          <w:rFonts w:ascii="Century Gothic" w:hAnsi="Century Gothic" w:cs="Times New Roman"/>
          <w:sz w:val="20"/>
          <w:szCs w:val="20"/>
        </w:rPr>
      </w:pPr>
      <w:r w:rsidRPr="00BD365F">
        <w:rPr>
          <w:rFonts w:ascii="Century Gothic" w:hAnsi="Century Gothic" w:cs="Times New Roman"/>
          <w:sz w:val="20"/>
          <w:szCs w:val="20"/>
        </w:rPr>
        <w:t>di partecipare alla procedura in oggetto come:</w:t>
      </w:r>
    </w:p>
    <w:p w14:paraId="3B5C3275" w14:textId="77777777" w:rsidR="00CA3A6D" w:rsidRPr="00BD365F" w:rsidRDefault="00CA3A6D" w:rsidP="00CA3A6D">
      <w:pPr>
        <w:numPr>
          <w:ilvl w:val="0"/>
          <w:numId w:val="3"/>
        </w:numPr>
        <w:tabs>
          <w:tab w:val="left" w:pos="1134"/>
          <w:tab w:val="left" w:pos="5812"/>
          <w:tab w:val="left" w:pos="6804"/>
        </w:tabs>
        <w:jc w:val="both"/>
        <w:rPr>
          <w:rFonts w:ascii="Century Gothic" w:hAnsi="Century Gothic" w:cs="Times New Roman"/>
          <w:sz w:val="20"/>
          <w:szCs w:val="20"/>
        </w:rPr>
      </w:pPr>
      <w:r w:rsidRPr="00BD365F">
        <w:rPr>
          <w:rFonts w:ascii="Century Gothic" w:hAnsi="Century Gothic" w:cs="Times New Roman"/>
          <w:sz w:val="20"/>
          <w:szCs w:val="20"/>
        </w:rPr>
        <w:t>impresa singola;</w:t>
      </w:r>
    </w:p>
    <w:p w14:paraId="5B087676" w14:textId="77777777" w:rsidR="00CA3A6D" w:rsidRPr="00BD365F" w:rsidRDefault="00CA3A6D" w:rsidP="00CA3A6D">
      <w:pPr>
        <w:numPr>
          <w:ilvl w:val="0"/>
          <w:numId w:val="3"/>
        </w:numPr>
        <w:tabs>
          <w:tab w:val="left" w:pos="1134"/>
          <w:tab w:val="left" w:pos="5812"/>
          <w:tab w:val="left" w:pos="6804"/>
        </w:tabs>
        <w:jc w:val="both"/>
        <w:rPr>
          <w:rFonts w:ascii="Century Gothic" w:hAnsi="Century Gothic" w:cs="Times New Roman"/>
          <w:sz w:val="20"/>
          <w:szCs w:val="20"/>
        </w:rPr>
      </w:pPr>
      <w:r w:rsidRPr="00BD365F">
        <w:rPr>
          <w:rFonts w:ascii="Century Gothic" w:hAnsi="Century Gothic" w:cs="Times New Roman"/>
          <w:sz w:val="20"/>
          <w:szCs w:val="20"/>
        </w:rPr>
        <w:t>capogruppo di una associazione temporanea o di un consorzio o di un GEIE di tipo orizzontale/verticale/misto;</w:t>
      </w:r>
    </w:p>
    <w:p w14:paraId="6EB58367" w14:textId="77777777" w:rsidR="00CA3A6D" w:rsidRPr="00BD365F" w:rsidRDefault="00CA3A6D" w:rsidP="00CA3A6D">
      <w:pPr>
        <w:numPr>
          <w:ilvl w:val="0"/>
          <w:numId w:val="3"/>
        </w:numPr>
        <w:tabs>
          <w:tab w:val="left" w:pos="1134"/>
          <w:tab w:val="left" w:pos="5812"/>
          <w:tab w:val="left" w:pos="6804"/>
        </w:tabs>
        <w:jc w:val="both"/>
        <w:rPr>
          <w:rFonts w:ascii="Century Gothic" w:hAnsi="Century Gothic" w:cs="Times New Roman"/>
          <w:sz w:val="20"/>
          <w:szCs w:val="20"/>
        </w:rPr>
      </w:pPr>
      <w:r w:rsidRPr="00BD365F">
        <w:rPr>
          <w:rFonts w:ascii="Century Gothic" w:hAnsi="Century Gothic" w:cs="Times New Roman"/>
          <w:sz w:val="20"/>
          <w:szCs w:val="20"/>
        </w:rPr>
        <w:lastRenderedPageBreak/>
        <w:t>mandante di una associazione temporanea o di un consorzio o di un GEIE di tipo orizzontale/verticale/misto;</w:t>
      </w:r>
    </w:p>
    <w:p w14:paraId="447EEDE5" w14:textId="77777777" w:rsidR="00CA3A6D" w:rsidRPr="00BD365F" w:rsidRDefault="00CA3A6D" w:rsidP="00FD13B7">
      <w:pPr>
        <w:tabs>
          <w:tab w:val="left" w:pos="1134"/>
          <w:tab w:val="left" w:pos="5812"/>
          <w:tab w:val="left" w:pos="6804"/>
        </w:tabs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4793E2F" w14:textId="77777777" w:rsidR="00FD13B7" w:rsidRPr="00BD365F" w:rsidRDefault="00FD13B7" w:rsidP="00FD13B7">
      <w:pPr>
        <w:tabs>
          <w:tab w:val="left" w:pos="1134"/>
          <w:tab w:val="left" w:pos="5812"/>
          <w:tab w:val="left" w:pos="6804"/>
        </w:tabs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BD365F">
        <w:rPr>
          <w:rFonts w:ascii="Century Gothic" w:hAnsi="Century Gothic" w:cs="Times New Roman"/>
          <w:sz w:val="20"/>
          <w:szCs w:val="20"/>
        </w:rPr>
        <w:t xml:space="preserve">In conformità alle disposizioni di cui agli artt. 46 e 47 del D.P.R. 445/2000 e s.m.i., consapevole della responsabilità penale cui può andare incontro nel caso di affermazioni mendaci e delle relative sanzioni penali di cui all’art. 76 del medesimo D.P.R. 445/2000 e s.m.i., nonché delle conseguenze amministrative di esclusione dalle gare di cui al D.Lgs. </w:t>
      </w:r>
      <w:r w:rsidR="004F6C05">
        <w:rPr>
          <w:rFonts w:ascii="Century Gothic" w:hAnsi="Century Gothic" w:cs="Times New Roman"/>
          <w:sz w:val="20"/>
          <w:szCs w:val="20"/>
        </w:rPr>
        <w:t>36</w:t>
      </w:r>
      <w:r w:rsidRPr="00BD365F">
        <w:rPr>
          <w:rFonts w:ascii="Century Gothic" w:hAnsi="Century Gothic" w:cs="Times New Roman"/>
          <w:sz w:val="20"/>
          <w:szCs w:val="20"/>
        </w:rPr>
        <w:t>/20</w:t>
      </w:r>
      <w:r w:rsidR="004F6C05">
        <w:rPr>
          <w:rFonts w:ascii="Century Gothic" w:hAnsi="Century Gothic" w:cs="Times New Roman"/>
          <w:sz w:val="20"/>
          <w:szCs w:val="20"/>
        </w:rPr>
        <w:t>23</w:t>
      </w:r>
      <w:r w:rsidRPr="00BD365F">
        <w:rPr>
          <w:rFonts w:ascii="Century Gothic" w:hAnsi="Century Gothic" w:cs="Times New Roman"/>
          <w:sz w:val="20"/>
          <w:szCs w:val="20"/>
        </w:rPr>
        <w:t>.</w:t>
      </w:r>
    </w:p>
    <w:p w14:paraId="4A5382AA" w14:textId="77777777" w:rsidR="00FD13B7" w:rsidRPr="00BD365F" w:rsidRDefault="00FD13B7" w:rsidP="00FD13B7">
      <w:pPr>
        <w:tabs>
          <w:tab w:val="left" w:pos="1134"/>
          <w:tab w:val="left" w:pos="5812"/>
          <w:tab w:val="left" w:pos="6804"/>
        </w:tabs>
        <w:spacing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BD365F">
        <w:rPr>
          <w:rFonts w:ascii="Century Gothic" w:hAnsi="Century Gothic" w:cs="Times New Roman"/>
          <w:b/>
          <w:sz w:val="20"/>
          <w:szCs w:val="20"/>
        </w:rPr>
        <w:t>DICHIARA</w:t>
      </w:r>
    </w:p>
    <w:p w14:paraId="00C89BB0" w14:textId="42DDCF77" w:rsidR="00CE75A0" w:rsidRPr="00BD365F" w:rsidRDefault="00FD13B7" w:rsidP="00FD13B7">
      <w:pPr>
        <w:pStyle w:val="Paragrafoelenco"/>
        <w:numPr>
          <w:ilvl w:val="0"/>
          <w:numId w:val="1"/>
        </w:numPr>
        <w:tabs>
          <w:tab w:val="left" w:pos="1134"/>
          <w:tab w:val="left" w:pos="5812"/>
          <w:tab w:val="left" w:pos="6804"/>
        </w:tabs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proofErr w:type="gramStart"/>
      <w:r w:rsidRPr="00BD365F">
        <w:rPr>
          <w:rFonts w:ascii="Century Gothic" w:hAnsi="Century Gothic" w:cs="Times New Roman"/>
          <w:sz w:val="20"/>
          <w:szCs w:val="20"/>
        </w:rPr>
        <w:t>di</w:t>
      </w:r>
      <w:proofErr w:type="gramEnd"/>
      <w:r w:rsidRPr="00BD365F">
        <w:rPr>
          <w:rFonts w:ascii="Century Gothic" w:hAnsi="Century Gothic" w:cs="Times New Roman"/>
          <w:sz w:val="20"/>
          <w:szCs w:val="20"/>
        </w:rPr>
        <w:t xml:space="preserve"> essere in possesso dei requisiti di</w:t>
      </w:r>
      <w:r w:rsidR="00CE75A0" w:rsidRPr="00BD365F">
        <w:rPr>
          <w:rFonts w:ascii="Century Gothic" w:hAnsi="Century Gothic" w:cs="Times New Roman"/>
          <w:sz w:val="20"/>
          <w:szCs w:val="20"/>
        </w:rPr>
        <w:t xml:space="preserve"> partecipazione di cui all’art. </w:t>
      </w:r>
      <w:r w:rsidR="000113FD">
        <w:rPr>
          <w:rFonts w:ascii="Century Gothic" w:hAnsi="Century Gothic" w:cs="Times New Roman"/>
          <w:sz w:val="20"/>
          <w:szCs w:val="20"/>
        </w:rPr>
        <w:t>5</w:t>
      </w:r>
      <w:r w:rsidR="00CE75A0" w:rsidRPr="00BD365F">
        <w:rPr>
          <w:rFonts w:ascii="Century Gothic" w:hAnsi="Century Gothic" w:cs="Times New Roman"/>
          <w:sz w:val="20"/>
          <w:szCs w:val="20"/>
        </w:rPr>
        <w:t xml:space="preserve"> dell’avviso pubblico e precisamente:</w:t>
      </w:r>
    </w:p>
    <w:p w14:paraId="2B095FF1" w14:textId="77777777" w:rsidR="00CE75A0" w:rsidRPr="00BD365F" w:rsidRDefault="00CE75A0" w:rsidP="00CE75A0">
      <w:pPr>
        <w:pStyle w:val="Titolo2"/>
        <w:numPr>
          <w:ilvl w:val="0"/>
          <w:numId w:val="2"/>
        </w:numPr>
        <w:tabs>
          <w:tab w:val="left" w:pos="709"/>
          <w:tab w:val="left" w:pos="822"/>
        </w:tabs>
        <w:spacing w:before="120"/>
        <w:ind w:left="709" w:hanging="284"/>
        <w:rPr>
          <w:rFonts w:ascii="Century Gothic" w:hAnsi="Century Gothic"/>
          <w:b w:val="0"/>
          <w:sz w:val="20"/>
          <w:szCs w:val="20"/>
        </w:rPr>
      </w:pPr>
      <w:r w:rsidRPr="00BD365F">
        <w:rPr>
          <w:rFonts w:ascii="Century Gothic" w:hAnsi="Century Gothic"/>
          <w:b w:val="0"/>
          <w:sz w:val="20"/>
          <w:szCs w:val="20"/>
        </w:rPr>
        <w:t>Requisiti di idoneità professionale: essere iscritto alla</w:t>
      </w:r>
      <w:r w:rsidRPr="00BD365F">
        <w:rPr>
          <w:rFonts w:ascii="Century Gothic" w:hAnsi="Century Gothic"/>
          <w:b w:val="0"/>
          <w:spacing w:val="-3"/>
          <w:sz w:val="20"/>
          <w:szCs w:val="20"/>
        </w:rPr>
        <w:t xml:space="preserve"> </w:t>
      </w:r>
      <w:r w:rsidRPr="00BD365F">
        <w:rPr>
          <w:rFonts w:ascii="Century Gothic" w:hAnsi="Century Gothic"/>
          <w:b w:val="0"/>
          <w:sz w:val="20"/>
          <w:szCs w:val="20"/>
        </w:rPr>
        <w:t>Camera</w:t>
      </w:r>
      <w:r w:rsidRPr="00BD365F">
        <w:rPr>
          <w:rFonts w:ascii="Century Gothic" w:hAnsi="Century Gothic"/>
          <w:b w:val="0"/>
          <w:spacing w:val="-3"/>
          <w:sz w:val="20"/>
          <w:szCs w:val="20"/>
        </w:rPr>
        <w:t xml:space="preserve"> </w:t>
      </w:r>
      <w:r w:rsidRPr="00BD365F">
        <w:rPr>
          <w:rFonts w:ascii="Century Gothic" w:hAnsi="Century Gothic"/>
          <w:b w:val="0"/>
          <w:sz w:val="20"/>
          <w:szCs w:val="20"/>
        </w:rPr>
        <w:t>di</w:t>
      </w:r>
      <w:r w:rsidRPr="00BD365F">
        <w:rPr>
          <w:rFonts w:ascii="Century Gothic" w:hAnsi="Century Gothic"/>
          <w:b w:val="0"/>
          <w:spacing w:val="-3"/>
          <w:sz w:val="20"/>
          <w:szCs w:val="20"/>
        </w:rPr>
        <w:t xml:space="preserve"> </w:t>
      </w:r>
      <w:r w:rsidRPr="00BD365F">
        <w:rPr>
          <w:rFonts w:ascii="Century Gothic" w:hAnsi="Century Gothic"/>
          <w:b w:val="0"/>
          <w:sz w:val="20"/>
          <w:szCs w:val="20"/>
        </w:rPr>
        <w:t>commercio</w:t>
      </w:r>
      <w:r w:rsidRPr="00BD365F">
        <w:rPr>
          <w:rFonts w:ascii="Century Gothic" w:hAnsi="Century Gothic"/>
          <w:b w:val="0"/>
          <w:spacing w:val="-3"/>
          <w:sz w:val="20"/>
          <w:szCs w:val="20"/>
        </w:rPr>
        <w:t xml:space="preserve"> </w:t>
      </w:r>
      <w:r w:rsidRPr="00BD365F">
        <w:rPr>
          <w:rFonts w:ascii="Century Gothic" w:hAnsi="Century Gothic"/>
          <w:b w:val="0"/>
          <w:sz w:val="20"/>
          <w:szCs w:val="20"/>
        </w:rPr>
        <w:t>industria,</w:t>
      </w:r>
      <w:r w:rsidRPr="00BD365F">
        <w:rPr>
          <w:rFonts w:ascii="Century Gothic" w:hAnsi="Century Gothic"/>
          <w:b w:val="0"/>
          <w:spacing w:val="-3"/>
          <w:sz w:val="20"/>
          <w:szCs w:val="20"/>
        </w:rPr>
        <w:t xml:space="preserve"> </w:t>
      </w:r>
      <w:r w:rsidRPr="00BD365F">
        <w:rPr>
          <w:rFonts w:ascii="Century Gothic" w:hAnsi="Century Gothic"/>
          <w:b w:val="0"/>
          <w:sz w:val="20"/>
          <w:szCs w:val="20"/>
        </w:rPr>
        <w:t>artigianato</w:t>
      </w:r>
      <w:r w:rsidRPr="00BD365F">
        <w:rPr>
          <w:rFonts w:ascii="Century Gothic" w:hAnsi="Century Gothic"/>
          <w:b w:val="0"/>
          <w:spacing w:val="-3"/>
          <w:sz w:val="20"/>
          <w:szCs w:val="20"/>
        </w:rPr>
        <w:t xml:space="preserve"> </w:t>
      </w:r>
      <w:r w:rsidRPr="00BD365F">
        <w:rPr>
          <w:rFonts w:ascii="Century Gothic" w:hAnsi="Century Gothic"/>
          <w:b w:val="0"/>
          <w:sz w:val="20"/>
          <w:szCs w:val="20"/>
        </w:rPr>
        <w:t>e</w:t>
      </w:r>
      <w:r w:rsidRPr="00BD365F">
        <w:rPr>
          <w:rFonts w:ascii="Century Gothic" w:hAnsi="Century Gothic"/>
          <w:b w:val="0"/>
          <w:spacing w:val="-3"/>
          <w:sz w:val="20"/>
          <w:szCs w:val="20"/>
        </w:rPr>
        <w:t xml:space="preserve"> </w:t>
      </w:r>
      <w:r w:rsidRPr="00BD365F">
        <w:rPr>
          <w:rFonts w:ascii="Century Gothic" w:hAnsi="Century Gothic"/>
          <w:b w:val="0"/>
          <w:sz w:val="20"/>
          <w:szCs w:val="20"/>
        </w:rPr>
        <w:t>agricoltura</w:t>
      </w:r>
      <w:r w:rsidRPr="00BD365F">
        <w:rPr>
          <w:rFonts w:ascii="Century Gothic" w:hAnsi="Century Gothic"/>
          <w:b w:val="0"/>
          <w:spacing w:val="-3"/>
          <w:sz w:val="20"/>
          <w:szCs w:val="20"/>
        </w:rPr>
        <w:t xml:space="preserve"> </w:t>
      </w:r>
      <w:r w:rsidRPr="00BD365F">
        <w:rPr>
          <w:rFonts w:ascii="Century Gothic" w:hAnsi="Century Gothic"/>
          <w:b w:val="0"/>
          <w:sz w:val="20"/>
          <w:szCs w:val="20"/>
        </w:rPr>
        <w:t>per attività coerenti con quelle oggetto della presente procedura di gara;</w:t>
      </w:r>
    </w:p>
    <w:p w14:paraId="21B27273" w14:textId="77777777" w:rsidR="00CE75A0" w:rsidRPr="00BD365F" w:rsidRDefault="00CE75A0" w:rsidP="00CE75A0">
      <w:pPr>
        <w:pStyle w:val="Titolo2"/>
        <w:numPr>
          <w:ilvl w:val="0"/>
          <w:numId w:val="2"/>
        </w:numPr>
        <w:tabs>
          <w:tab w:val="left" w:pos="709"/>
          <w:tab w:val="left" w:pos="822"/>
        </w:tabs>
        <w:spacing w:before="120"/>
        <w:ind w:left="709" w:hanging="284"/>
        <w:rPr>
          <w:rFonts w:ascii="Century Gothic" w:hAnsi="Century Gothic"/>
          <w:b w:val="0"/>
          <w:sz w:val="20"/>
          <w:szCs w:val="20"/>
        </w:rPr>
      </w:pPr>
      <w:r w:rsidRPr="00BD365F">
        <w:rPr>
          <w:rFonts w:ascii="Century Gothic" w:hAnsi="Century Gothic"/>
          <w:b w:val="0"/>
          <w:sz w:val="20"/>
          <w:szCs w:val="20"/>
        </w:rPr>
        <w:t>di essere in regola con le disposizioni antimafia;</w:t>
      </w:r>
    </w:p>
    <w:p w14:paraId="55DD7936" w14:textId="77777777" w:rsidR="00CE75A0" w:rsidRPr="00BD365F" w:rsidRDefault="00CE75A0" w:rsidP="00CE75A0">
      <w:pPr>
        <w:pStyle w:val="Titolo2"/>
        <w:numPr>
          <w:ilvl w:val="0"/>
          <w:numId w:val="2"/>
        </w:numPr>
        <w:tabs>
          <w:tab w:val="left" w:pos="284"/>
          <w:tab w:val="left" w:pos="822"/>
        </w:tabs>
        <w:spacing w:before="120"/>
        <w:ind w:left="709" w:hanging="284"/>
        <w:rPr>
          <w:rFonts w:ascii="Century Gothic" w:hAnsi="Century Gothic"/>
          <w:b w:val="0"/>
          <w:sz w:val="20"/>
          <w:szCs w:val="20"/>
        </w:rPr>
      </w:pPr>
      <w:r w:rsidRPr="00BD365F">
        <w:rPr>
          <w:rFonts w:ascii="Century Gothic" w:hAnsi="Century Gothic"/>
          <w:b w:val="0"/>
          <w:sz w:val="20"/>
          <w:szCs w:val="20"/>
        </w:rPr>
        <w:t>di essere in regola con la normativa in materia di sicurezza per la tutela della vita e della salute dei lavoratori ai sensi del D.Lgs. 81/2008 e s.m.i.;</w:t>
      </w:r>
    </w:p>
    <w:p w14:paraId="2C7FDD21" w14:textId="77777777" w:rsidR="00CE75A0" w:rsidRPr="00BD365F" w:rsidRDefault="00CE75A0" w:rsidP="00CE75A0">
      <w:pPr>
        <w:pStyle w:val="Titolo2"/>
        <w:numPr>
          <w:ilvl w:val="0"/>
          <w:numId w:val="2"/>
        </w:numPr>
        <w:tabs>
          <w:tab w:val="left" w:pos="284"/>
          <w:tab w:val="left" w:pos="822"/>
        </w:tabs>
        <w:spacing w:before="120"/>
        <w:ind w:left="709" w:hanging="284"/>
        <w:rPr>
          <w:rFonts w:ascii="Century Gothic" w:hAnsi="Century Gothic"/>
          <w:b w:val="0"/>
          <w:sz w:val="20"/>
          <w:szCs w:val="20"/>
        </w:rPr>
      </w:pPr>
      <w:r w:rsidRPr="00BD365F">
        <w:rPr>
          <w:rFonts w:ascii="Century Gothic" w:hAnsi="Century Gothic"/>
          <w:b w:val="0"/>
          <w:sz w:val="20"/>
          <w:szCs w:val="20"/>
        </w:rPr>
        <w:t xml:space="preserve">insussistenza di condizioni che comportino il divieto a contrarre con una P.A., ivi comprese tutte le ipotesi di cui all'art. </w:t>
      </w:r>
      <w:r w:rsidR="004F6C05">
        <w:rPr>
          <w:rFonts w:ascii="Century Gothic" w:hAnsi="Century Gothic"/>
          <w:b w:val="0"/>
          <w:sz w:val="20"/>
          <w:szCs w:val="20"/>
        </w:rPr>
        <w:t>94-98</w:t>
      </w:r>
      <w:r w:rsidRPr="00BD365F">
        <w:rPr>
          <w:rFonts w:ascii="Century Gothic" w:hAnsi="Century Gothic"/>
          <w:b w:val="0"/>
          <w:sz w:val="20"/>
          <w:szCs w:val="20"/>
        </w:rPr>
        <w:t xml:space="preserve"> del D.lgs. n. </w:t>
      </w:r>
      <w:r w:rsidR="004F6C05">
        <w:rPr>
          <w:rFonts w:ascii="Century Gothic" w:hAnsi="Century Gothic"/>
          <w:b w:val="0"/>
          <w:sz w:val="20"/>
          <w:szCs w:val="20"/>
        </w:rPr>
        <w:t>36</w:t>
      </w:r>
      <w:r w:rsidRPr="00BD365F">
        <w:rPr>
          <w:rFonts w:ascii="Century Gothic" w:hAnsi="Century Gothic"/>
          <w:b w:val="0"/>
          <w:sz w:val="20"/>
          <w:szCs w:val="20"/>
        </w:rPr>
        <w:t>/20</w:t>
      </w:r>
      <w:r w:rsidR="004F6C05">
        <w:rPr>
          <w:rFonts w:ascii="Century Gothic" w:hAnsi="Century Gothic"/>
          <w:b w:val="0"/>
          <w:sz w:val="20"/>
          <w:szCs w:val="20"/>
        </w:rPr>
        <w:t>23</w:t>
      </w:r>
      <w:r w:rsidRPr="00BD365F">
        <w:rPr>
          <w:rFonts w:ascii="Century Gothic" w:hAnsi="Century Gothic"/>
          <w:b w:val="0"/>
          <w:sz w:val="20"/>
          <w:szCs w:val="20"/>
        </w:rPr>
        <w:t>;</w:t>
      </w:r>
    </w:p>
    <w:p w14:paraId="40530851" w14:textId="77777777" w:rsidR="00CE75A0" w:rsidRPr="00BD365F" w:rsidRDefault="00CE75A0" w:rsidP="00CE75A0">
      <w:pPr>
        <w:pStyle w:val="Titolo2"/>
        <w:numPr>
          <w:ilvl w:val="0"/>
          <w:numId w:val="2"/>
        </w:numPr>
        <w:tabs>
          <w:tab w:val="left" w:pos="284"/>
          <w:tab w:val="left" w:pos="822"/>
        </w:tabs>
        <w:spacing w:before="120"/>
        <w:ind w:left="709" w:hanging="284"/>
        <w:rPr>
          <w:rFonts w:ascii="Century Gothic" w:hAnsi="Century Gothic"/>
          <w:b w:val="0"/>
          <w:sz w:val="20"/>
          <w:szCs w:val="20"/>
        </w:rPr>
      </w:pPr>
      <w:r w:rsidRPr="00BD365F">
        <w:rPr>
          <w:rFonts w:ascii="Century Gothic" w:hAnsi="Century Gothic"/>
          <w:b w:val="0"/>
          <w:sz w:val="20"/>
          <w:szCs w:val="20"/>
        </w:rPr>
        <w:t>insussistenza delle condizioni di cui all’art. 53, comma 16 ter, del D.Lgs. n. 165/2001 o di altre condizioni che, ai sensi della normativa vigente, sono causa di divieto a contrarre con la P.A.;</w:t>
      </w:r>
    </w:p>
    <w:p w14:paraId="4C72D049" w14:textId="77777777" w:rsidR="00FD13B7" w:rsidRPr="00BD365F" w:rsidRDefault="00CE75A0" w:rsidP="00CE75A0">
      <w:pPr>
        <w:pStyle w:val="Titolo2"/>
        <w:numPr>
          <w:ilvl w:val="0"/>
          <w:numId w:val="2"/>
        </w:numPr>
        <w:tabs>
          <w:tab w:val="left" w:pos="284"/>
          <w:tab w:val="left" w:pos="822"/>
        </w:tabs>
        <w:spacing w:before="120"/>
        <w:ind w:left="709" w:hanging="284"/>
        <w:rPr>
          <w:rFonts w:ascii="Century Gothic" w:hAnsi="Century Gothic"/>
          <w:b w:val="0"/>
          <w:sz w:val="20"/>
          <w:szCs w:val="20"/>
        </w:rPr>
      </w:pPr>
      <w:r w:rsidRPr="00BD365F">
        <w:rPr>
          <w:rFonts w:ascii="Century Gothic" w:hAnsi="Century Gothic"/>
          <w:b w:val="0"/>
          <w:sz w:val="20"/>
          <w:szCs w:val="20"/>
        </w:rPr>
        <w:t>insussistenza di divieti</w:t>
      </w:r>
      <w:r w:rsidRPr="00BD365F">
        <w:rPr>
          <w:rFonts w:ascii="Century Gothic" w:hAnsi="Century Gothic"/>
          <w:b w:val="0"/>
          <w:spacing w:val="80"/>
          <w:w w:val="150"/>
          <w:sz w:val="20"/>
          <w:szCs w:val="20"/>
        </w:rPr>
        <w:t xml:space="preserve"> </w:t>
      </w:r>
      <w:r w:rsidRPr="00BD365F">
        <w:rPr>
          <w:rFonts w:ascii="Century Gothic" w:hAnsi="Century Gothic"/>
          <w:b w:val="0"/>
          <w:sz w:val="20"/>
          <w:szCs w:val="20"/>
        </w:rPr>
        <w:t>di</w:t>
      </w:r>
      <w:r w:rsidRPr="00BD365F">
        <w:rPr>
          <w:rFonts w:ascii="Century Gothic" w:hAnsi="Century Gothic"/>
          <w:b w:val="0"/>
          <w:spacing w:val="80"/>
          <w:w w:val="150"/>
          <w:sz w:val="20"/>
          <w:szCs w:val="20"/>
        </w:rPr>
        <w:t xml:space="preserve"> </w:t>
      </w:r>
      <w:r w:rsidRPr="00BD365F">
        <w:rPr>
          <w:rFonts w:ascii="Century Gothic" w:hAnsi="Century Gothic"/>
          <w:b w:val="0"/>
          <w:sz w:val="20"/>
          <w:szCs w:val="20"/>
        </w:rPr>
        <w:t>partecipazione</w:t>
      </w:r>
      <w:r w:rsidRPr="00BD365F">
        <w:rPr>
          <w:rFonts w:ascii="Century Gothic" w:hAnsi="Century Gothic"/>
          <w:b w:val="0"/>
          <w:spacing w:val="80"/>
          <w:w w:val="150"/>
          <w:sz w:val="20"/>
          <w:szCs w:val="20"/>
        </w:rPr>
        <w:t xml:space="preserve"> </w:t>
      </w:r>
      <w:r w:rsidRPr="00BD365F">
        <w:rPr>
          <w:rFonts w:ascii="Century Gothic" w:hAnsi="Century Gothic"/>
          <w:b w:val="0"/>
          <w:sz w:val="20"/>
          <w:szCs w:val="20"/>
        </w:rPr>
        <w:t>a</w:t>
      </w:r>
      <w:r w:rsidRPr="00BD365F">
        <w:rPr>
          <w:rFonts w:ascii="Century Gothic" w:hAnsi="Century Gothic"/>
          <w:b w:val="0"/>
          <w:spacing w:val="80"/>
          <w:w w:val="150"/>
          <w:sz w:val="20"/>
          <w:szCs w:val="20"/>
        </w:rPr>
        <w:t xml:space="preserve"> </w:t>
      </w:r>
      <w:r w:rsidRPr="00BD365F">
        <w:rPr>
          <w:rFonts w:ascii="Century Gothic" w:hAnsi="Century Gothic"/>
          <w:b w:val="0"/>
          <w:sz w:val="20"/>
          <w:szCs w:val="20"/>
        </w:rPr>
        <w:t>gare</w:t>
      </w:r>
      <w:r w:rsidRPr="00BD365F">
        <w:rPr>
          <w:rFonts w:ascii="Century Gothic" w:hAnsi="Century Gothic"/>
          <w:b w:val="0"/>
          <w:spacing w:val="80"/>
          <w:w w:val="150"/>
          <w:sz w:val="20"/>
          <w:szCs w:val="20"/>
        </w:rPr>
        <w:t xml:space="preserve"> </w:t>
      </w:r>
      <w:r w:rsidRPr="00BD365F">
        <w:rPr>
          <w:rFonts w:ascii="Century Gothic" w:hAnsi="Century Gothic"/>
          <w:b w:val="0"/>
          <w:sz w:val="20"/>
          <w:szCs w:val="20"/>
        </w:rPr>
        <w:t>con</w:t>
      </w:r>
      <w:r w:rsidRPr="00BD365F">
        <w:rPr>
          <w:rFonts w:ascii="Century Gothic" w:hAnsi="Century Gothic"/>
          <w:b w:val="0"/>
          <w:spacing w:val="80"/>
          <w:w w:val="150"/>
          <w:sz w:val="20"/>
          <w:szCs w:val="20"/>
        </w:rPr>
        <w:t xml:space="preserve"> </w:t>
      </w:r>
      <w:r w:rsidRPr="00BD365F">
        <w:rPr>
          <w:rFonts w:ascii="Century Gothic" w:hAnsi="Century Gothic"/>
          <w:b w:val="0"/>
          <w:sz w:val="20"/>
          <w:szCs w:val="20"/>
        </w:rPr>
        <w:t>la</w:t>
      </w:r>
      <w:r w:rsidRPr="00BD365F">
        <w:rPr>
          <w:rFonts w:ascii="Century Gothic" w:hAnsi="Century Gothic"/>
          <w:b w:val="0"/>
          <w:spacing w:val="80"/>
          <w:w w:val="150"/>
          <w:sz w:val="20"/>
          <w:szCs w:val="20"/>
        </w:rPr>
        <w:t xml:space="preserve"> </w:t>
      </w:r>
      <w:r w:rsidRPr="00BD365F">
        <w:rPr>
          <w:rFonts w:ascii="Century Gothic" w:hAnsi="Century Gothic"/>
          <w:b w:val="0"/>
          <w:sz w:val="20"/>
          <w:szCs w:val="20"/>
        </w:rPr>
        <w:t>P.A., compreso quanto previsto dall'art. 48 comma 7 del Codice.</w:t>
      </w:r>
    </w:p>
    <w:p w14:paraId="6BAD5795" w14:textId="36C7B719" w:rsidR="00FD13B7" w:rsidRPr="00BD365F" w:rsidRDefault="00CE75A0" w:rsidP="00FD13B7">
      <w:pPr>
        <w:pStyle w:val="Paragrafoelenco"/>
        <w:numPr>
          <w:ilvl w:val="0"/>
          <w:numId w:val="1"/>
        </w:numPr>
        <w:tabs>
          <w:tab w:val="left" w:pos="1134"/>
          <w:tab w:val="left" w:pos="5812"/>
          <w:tab w:val="left" w:pos="6804"/>
        </w:tabs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BD365F">
        <w:rPr>
          <w:rFonts w:ascii="Century Gothic" w:hAnsi="Century Gothic" w:cs="Times New Roman"/>
          <w:sz w:val="20"/>
          <w:szCs w:val="20"/>
        </w:rPr>
        <w:t xml:space="preserve">Di aver preso visione degli ulteriori requisiti di partecipazione previsti nel citato art. </w:t>
      </w:r>
      <w:r w:rsidR="000113FD">
        <w:rPr>
          <w:rFonts w:ascii="Century Gothic" w:hAnsi="Century Gothic" w:cs="Times New Roman"/>
          <w:sz w:val="20"/>
          <w:szCs w:val="20"/>
        </w:rPr>
        <w:t>5</w:t>
      </w:r>
      <w:r w:rsidRPr="00BD365F">
        <w:rPr>
          <w:rFonts w:ascii="Century Gothic" w:hAnsi="Century Gothic" w:cs="Times New Roman"/>
          <w:sz w:val="20"/>
          <w:szCs w:val="20"/>
        </w:rPr>
        <w:t xml:space="preserve"> che dovranno essere posseduti alla data di scadenza di presentazione delle offerte nella successiva fase della procedura negoziata;</w:t>
      </w:r>
    </w:p>
    <w:p w14:paraId="7405F1E0" w14:textId="77777777" w:rsidR="00FD13B7" w:rsidRPr="00BD365F" w:rsidRDefault="00FD13B7" w:rsidP="00FD13B7">
      <w:pPr>
        <w:pStyle w:val="Paragrafoelenco"/>
        <w:numPr>
          <w:ilvl w:val="0"/>
          <w:numId w:val="1"/>
        </w:numPr>
        <w:tabs>
          <w:tab w:val="left" w:pos="1134"/>
          <w:tab w:val="left" w:pos="5812"/>
          <w:tab w:val="left" w:pos="6804"/>
        </w:tabs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BD365F">
        <w:rPr>
          <w:rFonts w:ascii="Century Gothic" w:hAnsi="Century Gothic" w:cs="Times New Roman"/>
          <w:sz w:val="20"/>
          <w:szCs w:val="20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14:paraId="231D1D3B" w14:textId="77777777" w:rsidR="00FD13B7" w:rsidRPr="00BD365F" w:rsidRDefault="00FD13B7" w:rsidP="00FD13B7">
      <w:pPr>
        <w:pStyle w:val="Paragrafoelenco"/>
        <w:numPr>
          <w:ilvl w:val="0"/>
          <w:numId w:val="1"/>
        </w:numPr>
        <w:tabs>
          <w:tab w:val="left" w:pos="1134"/>
          <w:tab w:val="left" w:pos="5812"/>
          <w:tab w:val="left" w:pos="6804"/>
        </w:tabs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BD365F">
        <w:rPr>
          <w:rFonts w:ascii="Century Gothic" w:hAnsi="Century Gothic" w:cs="Times New Roman"/>
          <w:sz w:val="20"/>
          <w:szCs w:val="20"/>
        </w:rPr>
        <w:t>che l’Operatore economico non è stato inadempiente o colpevole di gravi negligenze di precedenti contratti con questa o altre Amministrazioni;</w:t>
      </w:r>
    </w:p>
    <w:p w14:paraId="2EF727D7" w14:textId="77777777" w:rsidR="00FD13B7" w:rsidRPr="00BD365F" w:rsidRDefault="00FD13B7" w:rsidP="00FD13B7">
      <w:pPr>
        <w:pStyle w:val="Paragrafoelenco"/>
        <w:numPr>
          <w:ilvl w:val="0"/>
          <w:numId w:val="1"/>
        </w:numPr>
        <w:tabs>
          <w:tab w:val="left" w:pos="1134"/>
          <w:tab w:val="left" w:pos="5812"/>
          <w:tab w:val="left" w:pos="6804"/>
        </w:tabs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BD365F">
        <w:rPr>
          <w:rFonts w:ascii="Century Gothic" w:hAnsi="Century Gothic" w:cs="Times New Roman"/>
          <w:sz w:val="20"/>
          <w:szCs w:val="20"/>
        </w:rPr>
        <w:t>di aver preso visione e di accettare integralmente tutte le condizioni contenute nell’Avviso Pubblico e negli elaborati progettuali allegati;</w:t>
      </w:r>
    </w:p>
    <w:p w14:paraId="5AC040EA" w14:textId="77777777" w:rsidR="00FD13B7" w:rsidRPr="00BD365F" w:rsidRDefault="00FD13B7" w:rsidP="00FD13B7">
      <w:pPr>
        <w:pStyle w:val="Paragrafoelenco"/>
        <w:numPr>
          <w:ilvl w:val="0"/>
          <w:numId w:val="1"/>
        </w:numPr>
        <w:tabs>
          <w:tab w:val="left" w:pos="1134"/>
          <w:tab w:val="left" w:pos="5812"/>
          <w:tab w:val="left" w:pos="6804"/>
        </w:tabs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BD365F">
        <w:rPr>
          <w:rFonts w:ascii="Century Gothic" w:hAnsi="Century Gothic" w:cs="Times New Roman"/>
          <w:sz w:val="20"/>
          <w:szCs w:val="20"/>
        </w:rPr>
        <w:t>di essere informato che, ai sensi e per gli effetti di cui al titolo III, capo I del D.Lgs. n. 196/2003, i dati personali raccolti saranno trattati, anche con strumenti informatici, esclusivamente nell’ambito del procedimento per il quale la presente dichiarazione viene resa e per gli eventuali procedimenti amministrativi e giurisdizionali conseguenti;</w:t>
      </w:r>
    </w:p>
    <w:p w14:paraId="1C873ABC" w14:textId="77777777" w:rsidR="00FD13B7" w:rsidRPr="00BD365F" w:rsidRDefault="00FD13B7" w:rsidP="00FD13B7">
      <w:pPr>
        <w:pStyle w:val="Paragrafoelenco"/>
        <w:numPr>
          <w:ilvl w:val="0"/>
          <w:numId w:val="1"/>
        </w:numPr>
        <w:tabs>
          <w:tab w:val="left" w:pos="1134"/>
          <w:tab w:val="left" w:pos="5812"/>
          <w:tab w:val="left" w:pos="6804"/>
        </w:tabs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BD365F">
        <w:rPr>
          <w:rFonts w:ascii="Century Gothic" w:hAnsi="Century Gothic" w:cs="Times New Roman"/>
          <w:sz w:val="20"/>
          <w:szCs w:val="20"/>
        </w:rPr>
        <w:t xml:space="preserve">che le comunicazioni destinate all’Operatore economico devono essere effettuate al seguente recapito </w:t>
      </w:r>
      <w:r w:rsidR="00CE75A0" w:rsidRPr="00BD365F">
        <w:rPr>
          <w:rFonts w:ascii="Century Gothic" w:hAnsi="Century Gothic" w:cs="Times New Roman"/>
          <w:sz w:val="20"/>
          <w:szCs w:val="20"/>
        </w:rPr>
        <w:br/>
      </w:r>
      <w:r w:rsidR="00CE75A0" w:rsidRPr="00BD365F">
        <w:rPr>
          <w:rFonts w:ascii="Century Gothic" w:hAnsi="Century Gothic" w:cs="Times New Roman"/>
          <w:sz w:val="20"/>
          <w:szCs w:val="20"/>
        </w:rPr>
        <w:br/>
      </w:r>
      <w:r w:rsidRPr="00BD365F">
        <w:rPr>
          <w:rFonts w:ascii="Century Gothic" w:hAnsi="Century Gothic" w:cs="Times New Roman"/>
          <w:sz w:val="20"/>
          <w:szCs w:val="20"/>
        </w:rPr>
        <w:t>Indirizzo P.E.C.: ___________________________________________@______________________</w:t>
      </w:r>
    </w:p>
    <w:p w14:paraId="0AE4FD17" w14:textId="77777777" w:rsidR="00FD13B7" w:rsidRPr="00BD365F" w:rsidRDefault="00FD13B7" w:rsidP="00FD13B7">
      <w:pPr>
        <w:tabs>
          <w:tab w:val="left" w:pos="1134"/>
          <w:tab w:val="left" w:pos="5812"/>
          <w:tab w:val="left" w:pos="6804"/>
        </w:tabs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0DCE1714" w14:textId="77777777" w:rsidR="00FD13B7" w:rsidRPr="00BD365F" w:rsidRDefault="00FD13B7" w:rsidP="00FD13B7">
      <w:pPr>
        <w:tabs>
          <w:tab w:val="left" w:pos="1134"/>
          <w:tab w:val="left" w:pos="5812"/>
          <w:tab w:val="left" w:pos="6804"/>
        </w:tabs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BD365F">
        <w:rPr>
          <w:rFonts w:ascii="Century Gothic" w:hAnsi="Century Gothic" w:cs="Times New Roman"/>
          <w:sz w:val="20"/>
          <w:szCs w:val="20"/>
        </w:rPr>
        <w:t>Lì _____________________________</w:t>
      </w:r>
    </w:p>
    <w:p w14:paraId="365804D3" w14:textId="77777777" w:rsidR="00FD13B7" w:rsidRPr="00BD365F" w:rsidRDefault="00FD13B7" w:rsidP="00FD13B7">
      <w:pPr>
        <w:tabs>
          <w:tab w:val="left" w:pos="1134"/>
          <w:tab w:val="left" w:pos="5812"/>
          <w:tab w:val="left" w:pos="6804"/>
        </w:tabs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BD365F">
        <w:rPr>
          <w:rFonts w:ascii="Century Gothic" w:hAnsi="Century Gothic" w:cs="Times New Roman"/>
          <w:sz w:val="20"/>
          <w:szCs w:val="20"/>
        </w:rPr>
        <w:tab/>
      </w:r>
      <w:r w:rsidRPr="00BD365F">
        <w:rPr>
          <w:rFonts w:ascii="Century Gothic" w:hAnsi="Century Gothic" w:cs="Times New Roman"/>
          <w:sz w:val="20"/>
          <w:szCs w:val="20"/>
        </w:rPr>
        <w:tab/>
        <w:t xml:space="preserve">              Il Legale Rappresentante</w:t>
      </w:r>
    </w:p>
    <w:p w14:paraId="69BDF315" w14:textId="77777777" w:rsidR="00FD13B7" w:rsidRPr="00BD365F" w:rsidRDefault="00FD13B7" w:rsidP="00FD13B7">
      <w:pPr>
        <w:tabs>
          <w:tab w:val="left" w:pos="1134"/>
          <w:tab w:val="left" w:pos="5812"/>
          <w:tab w:val="left" w:pos="6804"/>
        </w:tabs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BD365F">
        <w:rPr>
          <w:rFonts w:ascii="Century Gothic" w:hAnsi="Century Gothic" w:cs="Times New Roman"/>
          <w:sz w:val="20"/>
          <w:szCs w:val="20"/>
        </w:rPr>
        <w:tab/>
      </w:r>
      <w:r w:rsidRPr="00BD365F">
        <w:rPr>
          <w:rFonts w:ascii="Century Gothic" w:hAnsi="Century Gothic" w:cs="Times New Roman"/>
          <w:sz w:val="20"/>
          <w:szCs w:val="20"/>
        </w:rPr>
        <w:tab/>
        <w:t>__________________________________</w:t>
      </w:r>
    </w:p>
    <w:sectPr w:rsidR="00FD13B7" w:rsidRPr="00BD365F" w:rsidSect="00CA3A6D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0F5"/>
    <w:multiLevelType w:val="hybridMultilevel"/>
    <w:tmpl w:val="C6AEA5A6"/>
    <w:lvl w:ilvl="0" w:tplc="0410000F">
      <w:start w:val="1"/>
      <w:numFmt w:val="decimal"/>
      <w:lvlText w:val="%1."/>
      <w:lvlJc w:val="left"/>
      <w:pPr>
        <w:ind w:left="376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1" w:hanging="360"/>
      </w:pPr>
      <w:rPr>
        <w:rFonts w:ascii="Wingdings" w:hAnsi="Wingdings" w:hint="default"/>
      </w:rPr>
    </w:lvl>
  </w:abstractNum>
  <w:abstractNum w:abstractNumId="1" w15:restartNumberingAfterBreak="0">
    <w:nsid w:val="461D02B1"/>
    <w:multiLevelType w:val="hybridMultilevel"/>
    <w:tmpl w:val="DF6259D8"/>
    <w:lvl w:ilvl="0" w:tplc="664493E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1E2ABC"/>
    <w:multiLevelType w:val="hybridMultilevel"/>
    <w:tmpl w:val="371C912E"/>
    <w:lvl w:ilvl="0" w:tplc="E78440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80"/>
    <w:rsid w:val="000113FD"/>
    <w:rsid w:val="003C6C31"/>
    <w:rsid w:val="004F6C05"/>
    <w:rsid w:val="00684A02"/>
    <w:rsid w:val="00891080"/>
    <w:rsid w:val="00961691"/>
    <w:rsid w:val="00BD365F"/>
    <w:rsid w:val="00CA3A6D"/>
    <w:rsid w:val="00CE75A0"/>
    <w:rsid w:val="00F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DBE8"/>
  <w15:chartTrackingRefBased/>
  <w15:docId w15:val="{BD953A4F-B226-460C-9282-4ADFC55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CE75A0"/>
    <w:pPr>
      <w:widowControl w:val="0"/>
      <w:autoSpaceDE w:val="0"/>
      <w:autoSpaceDN w:val="0"/>
      <w:spacing w:after="0" w:line="240" w:lineRule="auto"/>
      <w:ind w:left="822" w:hanging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13B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CE75A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Polizia Municipale</dc:creator>
  <cp:keywords/>
  <dc:description/>
  <cp:lastModifiedBy>Savino Giacobbe</cp:lastModifiedBy>
  <cp:revision>6</cp:revision>
  <cp:lastPrinted>2023-06-16T07:30:00Z</cp:lastPrinted>
  <dcterms:created xsi:type="dcterms:W3CDTF">2023-06-16T07:30:00Z</dcterms:created>
  <dcterms:modified xsi:type="dcterms:W3CDTF">2024-04-04T08:57:00Z</dcterms:modified>
</cp:coreProperties>
</file>